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C3B4D">
      <w:pPr>
        <w:widowControl w:val="0"/>
        <w:spacing w:line="500" w:lineRule="exact"/>
        <w:ind w:right="1260" w:rightChars="600"/>
        <w:jc w:val="left"/>
        <w:textAlignment w:val="bottom"/>
        <w:rPr>
          <w:rFonts w:ascii="黑体" w:eastAsia="黑体"/>
          <w:sz w:val="32"/>
          <w:szCs w:val="32"/>
        </w:rPr>
      </w:pPr>
      <w:r>
        <w:rPr>
          <w:rFonts w:hint="eastAsia" w:ascii="宋体" w:hAnsi="宋体"/>
          <w:b/>
          <w:sz w:val="30"/>
          <w:szCs w:val="30"/>
        </w:rPr>
        <w:t xml:space="preserve"> </w:t>
      </w:r>
      <w:r>
        <w:rPr>
          <w:rFonts w:hint="eastAsia" w:ascii="黑体" w:eastAsia="黑体"/>
          <w:sz w:val="32"/>
          <w:szCs w:val="32"/>
          <w:lang w:eastAsia="zh-TW"/>
        </w:rPr>
        <w:t>附件</w:t>
      </w:r>
      <w:r>
        <w:rPr>
          <w:rFonts w:hint="eastAsia" w:ascii="黑体" w:eastAsia="黑体"/>
          <w:sz w:val="32"/>
          <w:szCs w:val="32"/>
        </w:rPr>
        <w:t>4</w:t>
      </w:r>
    </w:p>
    <w:p w14:paraId="675C0492">
      <w:pPr>
        <w:widowControl w:val="0"/>
        <w:overflowPunct/>
        <w:autoSpaceDE/>
        <w:autoSpaceDN/>
        <w:adjustRightInd/>
        <w:spacing w:line="580" w:lineRule="exact"/>
        <w:ind w:left="-105" w:leftChars="-50" w:right="-105" w:rightChars="-50"/>
        <w:jc w:val="center"/>
        <w:textAlignment w:val="auto"/>
        <w:rPr>
          <w:rFonts w:ascii="小标宋" w:hAnsi="Calibri" w:eastAsia="小标宋"/>
          <w:kern w:val="2"/>
          <w:sz w:val="44"/>
          <w:szCs w:val="44"/>
        </w:rPr>
      </w:pPr>
      <w:r>
        <w:rPr>
          <w:rFonts w:hint="eastAsia" w:ascii="小标宋" w:hAnsi="Calibri" w:eastAsia="小标宋"/>
          <w:kern w:val="2"/>
          <w:sz w:val="44"/>
          <w:szCs w:val="44"/>
        </w:rPr>
        <w:t>展映展评活动日程安排</w:t>
      </w:r>
    </w:p>
    <w:p w14:paraId="58DAE811">
      <w:pPr>
        <w:widowControl w:val="0"/>
        <w:overflowPunct/>
        <w:autoSpaceDE/>
        <w:autoSpaceDN/>
        <w:adjustRightInd/>
        <w:spacing w:line="580" w:lineRule="exact"/>
        <w:ind w:left="-105" w:leftChars="-50" w:right="-105" w:rightChars="-50"/>
        <w:jc w:val="center"/>
        <w:textAlignment w:val="auto"/>
        <w:rPr>
          <w:rFonts w:ascii="小标宋" w:hAnsi="Calibri" w:eastAsia="小标宋"/>
          <w:kern w:val="2"/>
          <w:sz w:val="44"/>
          <w:szCs w:val="44"/>
        </w:rPr>
      </w:pPr>
    </w:p>
    <w:tbl>
      <w:tblPr>
        <w:tblStyle w:val="12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2358"/>
        <w:gridCol w:w="2020"/>
        <w:gridCol w:w="1910"/>
      </w:tblGrid>
      <w:tr w14:paraId="553B8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01B64">
            <w:pPr>
              <w:widowControl w:val="0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AC297">
            <w:pPr>
              <w:widowControl w:val="0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时间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1E26">
            <w:pPr>
              <w:widowControl w:val="0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活动内容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6184">
            <w:pPr>
              <w:widowControl w:val="0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地点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18F2">
            <w:pPr>
              <w:widowControl w:val="0"/>
              <w:jc w:val="center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参加人员</w:t>
            </w:r>
          </w:p>
        </w:tc>
      </w:tr>
      <w:tr w14:paraId="2AF5B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D21912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10月25日第一天</w:t>
            </w:r>
          </w:p>
          <w:p w14:paraId="7BCA97C5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（周五）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B5FA4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8:00-18:00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05E48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报到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9FDB4">
            <w:pPr>
              <w:widowContro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华彬生态园</w:t>
            </w: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2BCFC4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全体代表</w:t>
            </w:r>
          </w:p>
        </w:tc>
      </w:tr>
      <w:tr w14:paraId="5737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C65664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6F46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9:30-21:00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882AD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布展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2F1B3">
            <w:pPr>
              <w:widowControl w:val="0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华彬生态园篮球馆</w:t>
            </w:r>
          </w:p>
        </w:tc>
        <w:tc>
          <w:tcPr>
            <w:tcW w:w="19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55E28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 w14:paraId="4038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AE5CB2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19119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9:30-</w:t>
            </w:r>
            <w:r>
              <w:rPr>
                <w:rFonts w:ascii="仿宋_GB2312" w:hAnsi="仿宋" w:eastAsia="仿宋_GB2312" w:cs="仿宋_GB2312"/>
                <w:sz w:val="24"/>
              </w:rPr>
              <w:t>10</w:t>
            </w:r>
            <w:r>
              <w:rPr>
                <w:rFonts w:hint="eastAsia" w:ascii="仿宋_GB2312" w:hAnsi="仿宋" w:eastAsia="仿宋_GB2312" w:cs="仿宋_GB2312"/>
                <w:sz w:val="24"/>
              </w:rPr>
              <w:t>:</w:t>
            </w:r>
            <w:r>
              <w:rPr>
                <w:rFonts w:ascii="仿宋_GB2312" w:hAnsi="仿宋" w:eastAsia="仿宋_GB2312" w:cs="仿宋_GB2312"/>
                <w:sz w:val="24"/>
              </w:rPr>
              <w:t>30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E532F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第一次全体评委会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2484">
            <w:pPr>
              <w:widowControl w:val="0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华彬生态园多功能厅</w:t>
            </w:r>
          </w:p>
        </w:tc>
        <w:tc>
          <w:tcPr>
            <w:tcW w:w="1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023F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全体评委</w:t>
            </w:r>
          </w:p>
        </w:tc>
      </w:tr>
      <w:tr w14:paraId="1D413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49B64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F9EF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18:00-19:00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E3154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领队会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E25D">
            <w:pPr>
              <w:widowControl w:val="0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华彬生态园多功能厅</w:t>
            </w:r>
          </w:p>
        </w:tc>
        <w:tc>
          <w:tcPr>
            <w:tcW w:w="1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9C42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各省领队</w:t>
            </w:r>
          </w:p>
        </w:tc>
      </w:tr>
      <w:tr w14:paraId="61F4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4F747C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10月26日第二天</w:t>
            </w:r>
          </w:p>
          <w:p w14:paraId="5E1341D9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（周六）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4BF82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ascii="仿宋_GB2312" w:hAnsi="仿宋" w:eastAsia="仿宋_GB2312" w:cs="仿宋_GB2312"/>
                <w:sz w:val="24"/>
              </w:rPr>
              <w:t>9</w:t>
            </w:r>
            <w:r>
              <w:rPr>
                <w:rFonts w:hint="eastAsia" w:ascii="仿宋_GB2312" w:hAnsi="仿宋" w:eastAsia="仿宋_GB2312" w:cs="仿宋_GB2312"/>
                <w:sz w:val="24"/>
              </w:rPr>
              <w:t>:00-</w:t>
            </w:r>
            <w:r>
              <w:rPr>
                <w:rFonts w:ascii="仿宋_GB2312" w:hAnsi="仿宋" w:eastAsia="仿宋_GB2312" w:cs="仿宋_GB2312"/>
                <w:sz w:val="24"/>
              </w:rPr>
              <w:t>9:30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2C629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展映入场仪式暨红毯秀活动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9FB2">
            <w:pPr>
              <w:widowContro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华彬生态园广场草坪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4B16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全体代表</w:t>
            </w:r>
          </w:p>
        </w:tc>
      </w:tr>
      <w:tr w14:paraId="7A586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39FCB6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BCD6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10</w:t>
            </w:r>
            <w:r>
              <w:rPr>
                <w:rFonts w:ascii="仿宋_GB2312" w:hAnsi="仿宋" w:eastAsia="仿宋_GB2312" w:cs="仿宋_GB2312"/>
                <w:sz w:val="24"/>
              </w:rPr>
              <w:t>:30-11:30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7A99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封闭问辩环节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18E8">
            <w:pPr>
              <w:widowContro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华彬生态园篮球馆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01F4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入围学生、评委</w:t>
            </w:r>
          </w:p>
        </w:tc>
      </w:tr>
      <w:tr w14:paraId="5CFFC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64616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1117">
            <w:pPr>
              <w:widowControl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13:30-</w:t>
            </w:r>
            <w:r>
              <w:rPr>
                <w:rFonts w:ascii="仿宋_GB2312" w:hAnsi="仿宋" w:eastAsia="仿宋_GB2312" w:cs="仿宋_GB2312"/>
                <w:sz w:val="24"/>
              </w:rPr>
              <w:t>1</w:t>
            </w:r>
            <w:r>
              <w:rPr>
                <w:rFonts w:hint="eastAsia" w:ascii="仿宋_GB2312" w:hAnsi="仿宋" w:eastAsia="仿宋_GB2312" w:cs="仿宋_GB2312"/>
                <w:sz w:val="24"/>
              </w:rPr>
              <w:t>7:00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A036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封闭问辩环节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1BC27">
            <w:pPr>
              <w:widowContro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华彬生态园篮球馆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FD0B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入围学生、评委</w:t>
            </w:r>
          </w:p>
        </w:tc>
      </w:tr>
      <w:tr w14:paraId="1C54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DA3FA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CEF80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18:30-21:00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40EF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全体评委会议，讨论并提交评审结果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93AB">
            <w:pPr>
              <w:widowControl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华彬生态园多功能厅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224DA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全体评委</w:t>
            </w:r>
          </w:p>
        </w:tc>
      </w:tr>
      <w:tr w14:paraId="79AC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47C89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10月27日第三天（周日）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20CB1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8:30-10:00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D1D0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颁奖典礼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BECD8">
            <w:pPr>
              <w:widowControl w:val="0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华彬生态园广场草坪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FA0DE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全体代表</w:t>
            </w:r>
          </w:p>
        </w:tc>
      </w:tr>
      <w:tr w14:paraId="3FF51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8D616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562A1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10:30-12:00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C752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研学实践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72986">
            <w:pPr>
              <w:widowControl w:val="0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华彬生态园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9E7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全体学生、领队及辅导教师</w:t>
            </w:r>
          </w:p>
        </w:tc>
      </w:tr>
      <w:tr w14:paraId="6CA4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C527A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81A2A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13:00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EFD02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下午疏散返程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71693">
            <w:pPr>
              <w:widowControl w:val="0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华彬生态园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3363E">
            <w:pPr>
              <w:widowControl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全体代表</w:t>
            </w:r>
          </w:p>
        </w:tc>
      </w:tr>
    </w:tbl>
    <w:p w14:paraId="15D727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正圆 55简">
    <w:panose1 w:val="00020600040101010101"/>
    <w:charset w:val="86"/>
    <w:family w:val="roman"/>
    <w:pitch w:val="default"/>
    <w:sig w:usb0="A00002BF" w:usb1="0ACF7CFA" w:usb2="00000016" w:usb3="00000000" w:csb0="000400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A13F9"/>
    <w:multiLevelType w:val="multilevel"/>
    <w:tmpl w:val="470A13F9"/>
    <w:lvl w:ilvl="0" w:tentative="0">
      <w:start w:val="1"/>
      <w:numFmt w:val="chineseCounting"/>
      <w:pStyle w:val="2"/>
      <w:lvlText w:val="第%1章 "/>
      <w:lvlJc w:val="left"/>
      <w:pPr>
        <w:ind w:left="440" w:hanging="440"/>
      </w:pPr>
      <w:rPr>
        <w:rFonts w:hint="eastAsia"/>
        <w:b/>
        <w:bCs/>
        <w:i w:val="0"/>
        <w:iCs w:val="0"/>
        <w:color w:val="auto"/>
      </w:rPr>
    </w:lvl>
    <w:lvl w:ilvl="1" w:tentative="0">
      <w:start w:val="1"/>
      <w:numFmt w:val="chineseCounting"/>
      <w:pStyle w:val="3"/>
      <w:lvlText w:val="第%2节 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"/>
      <w:pStyle w:val="4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"/>
      <w:pStyle w:val="5"/>
      <w:lvlText w:val="(%4) 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FullWidth"/>
      <w:pStyle w:val="6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FullWidth"/>
      <w:pStyle w:val="7"/>
      <w:lvlText w:val="%6)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.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7" w:tentative="0">
      <w:start w:val="1"/>
      <w:numFmt w:val="lowerLetter"/>
      <w:pStyle w:val="9"/>
      <w:lvlText w:val="%8)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8" w:tentative="0">
      <w:start w:val="1"/>
      <w:numFmt w:val="upperRoman"/>
      <w:pStyle w:val="10"/>
      <w:lvlText w:val="%9. 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OWE0NzU1YzI2YzNmOTFiODY1ODNkMzc5ZTVhMDcifQ=="/>
  </w:docVars>
  <w:rsids>
    <w:rsidRoot w:val="6AF86685"/>
    <w:rsid w:val="010C6894"/>
    <w:rsid w:val="12BD6CF7"/>
    <w:rsid w:val="1C2F328A"/>
    <w:rsid w:val="217B088B"/>
    <w:rsid w:val="224A0233"/>
    <w:rsid w:val="2CA63BB7"/>
    <w:rsid w:val="30185F28"/>
    <w:rsid w:val="331853B1"/>
    <w:rsid w:val="33244200"/>
    <w:rsid w:val="428B1338"/>
    <w:rsid w:val="433B14DC"/>
    <w:rsid w:val="43B52238"/>
    <w:rsid w:val="498E69BD"/>
    <w:rsid w:val="4A677B24"/>
    <w:rsid w:val="5E65126A"/>
    <w:rsid w:val="67D2031B"/>
    <w:rsid w:val="690B78D8"/>
    <w:rsid w:val="6AF86685"/>
    <w:rsid w:val="76C23463"/>
    <w:rsid w:val="799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next w:val="1"/>
    <w:link w:val="18"/>
    <w:qFormat/>
    <w:uiPriority w:val="0"/>
    <w:pPr>
      <w:keepNext/>
      <w:keepLines/>
      <w:numPr>
        <w:ilvl w:val="0"/>
        <w:numId w:val="1"/>
      </w:numPr>
      <w:tabs>
        <w:tab w:val="left" w:pos="0"/>
      </w:tabs>
      <w:bidi w:val="0"/>
      <w:adjustRightInd w:val="0"/>
      <w:snapToGrid w:val="0"/>
      <w:spacing w:before="50" w:beforeLines="50" w:line="264" w:lineRule="auto"/>
      <w:ind w:left="440" w:leftChars="0" w:hanging="440" w:firstLineChars="0"/>
      <w:jc w:val="center"/>
      <w:outlineLvl w:val="0"/>
    </w:pPr>
    <w:rPr>
      <w:rFonts w:ascii="汉仪正圆 55简" w:hAnsi="汉仪正圆 55简" w:eastAsia="汉仪正圆 55简" w:cstheme="minorBidi"/>
      <w:b/>
      <w:bCs/>
      <w:kern w:val="44"/>
      <w:sz w:val="32"/>
      <w:szCs w:val="32"/>
      <w:lang w:val="en-US" w:eastAsia="zh-CN" w:bidi="ar-SA"/>
    </w:rPr>
  </w:style>
  <w:style w:type="paragraph" w:styleId="3">
    <w:name w:val="heading 2"/>
    <w:next w:val="1"/>
    <w:link w:val="17"/>
    <w:semiHidden/>
    <w:unhideWhenUsed/>
    <w:qFormat/>
    <w:uiPriority w:val="0"/>
    <w:pPr>
      <w:numPr>
        <w:ilvl w:val="1"/>
        <w:numId w:val="1"/>
      </w:numPr>
      <w:adjustRightInd w:val="0"/>
      <w:snapToGrid w:val="0"/>
      <w:spacing w:before="50" w:beforeLines="50" w:line="264" w:lineRule="auto"/>
      <w:ind w:firstLine="0" w:firstLineChars="0"/>
      <w:outlineLvl w:val="1"/>
    </w:pPr>
    <w:rPr>
      <w:rFonts w:ascii="汉仪正圆 55简" w:hAnsi="汉仪正圆 55简" w:eastAsia="汉仪正圆 55简" w:cstheme="minorBidi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16"/>
    <w:semiHidden/>
    <w:unhideWhenUsed/>
    <w:qFormat/>
    <w:uiPriority w:val="0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line="264" w:lineRule="auto"/>
      <w:ind w:firstLine="0" w:firstLineChars="0"/>
      <w:outlineLvl w:val="2"/>
    </w:pPr>
    <w:rPr>
      <w:rFonts w:ascii="汉仪正圆 55简" w:hAnsi="汉仪正圆 55简" w:eastAsia="汉仪正圆 55简" w:cstheme="minorBidi"/>
      <w:b/>
      <w:bCs/>
      <w:color w:val="333333"/>
      <w:kern w:val="2"/>
      <w:sz w:val="28"/>
      <w:szCs w:val="28"/>
      <w:lang w:val="en-US" w:eastAsia="zh-CN" w:bidi="ar-SA"/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numPr>
        <w:ilvl w:val="3"/>
        <w:numId w:val="1"/>
      </w:numPr>
      <w:adjustRightInd w:val="0"/>
      <w:snapToGrid w:val="0"/>
      <w:spacing w:before="50" w:beforeLines="50" w:line="264" w:lineRule="auto"/>
      <w:ind w:firstLine="883" w:firstLineChars="200"/>
      <w:outlineLvl w:val="3"/>
    </w:pPr>
    <w:rPr>
      <w:rFonts w:ascii="汉仪正圆 55简" w:hAnsi="汉仪正圆 55简" w:eastAsia="汉仪正圆 55简" w:cstheme="minorBidi"/>
      <w:b/>
      <w:bCs/>
      <w:color w:val="333333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1"/>
    <w:next w:val="1"/>
    <w:uiPriority w:val="0"/>
    <w:rPr>
      <w:rFonts w:ascii="Calibri" w:hAnsi="Calibri" w:eastAsia="宋体" w:cs="Times New Roman"/>
      <w:sz w:val="24"/>
      <w:szCs w:val="21"/>
    </w:rPr>
  </w:style>
  <w:style w:type="paragraph" w:customStyle="1" w:styleId="14">
    <w:name w:val="一级标题"/>
    <w:basedOn w:val="1"/>
    <w:next w:val="1"/>
    <w:autoRedefine/>
    <w:qFormat/>
    <w:uiPriority w:val="0"/>
    <w:pPr>
      <w:spacing w:before="100" w:beforeLines="100" w:after="100" w:afterLines="100" w:line="240" w:lineRule="auto"/>
      <w:ind w:firstLine="0" w:firstLineChars="0"/>
      <w:jc w:val="center"/>
    </w:pPr>
    <w:rPr>
      <w:rFonts w:hint="eastAsia" w:ascii="Times New Roman" w:hAnsi="Times New Roman" w:eastAsia="黑体" w:cs="Times New Roman"/>
      <w:color w:val="000000"/>
      <w:sz w:val="32"/>
    </w:rPr>
  </w:style>
  <w:style w:type="paragraph" w:customStyle="1" w:styleId="15">
    <w:name w:val="三级标题"/>
    <w:basedOn w:val="1"/>
    <w:next w:val="1"/>
    <w:autoRedefine/>
    <w:qFormat/>
    <w:uiPriority w:val="0"/>
    <w:pPr>
      <w:adjustRightInd w:val="0"/>
      <w:spacing w:before="100" w:beforeLines="100" w:after="100" w:afterLines="100" w:line="240" w:lineRule="auto"/>
      <w:ind w:left="420" w:leftChars="200" w:firstLine="0" w:firstLineChars="0"/>
    </w:pPr>
    <w:rPr>
      <w:rFonts w:hint="eastAsia" w:ascii="Times New Roman" w:hAnsi="Times New Roman" w:eastAsia="黑体" w:cs="Times New Roman"/>
      <w:color w:val="000000"/>
      <w:sz w:val="24"/>
    </w:rPr>
  </w:style>
  <w:style w:type="character" w:customStyle="1" w:styleId="16">
    <w:name w:val="标题 3 Char"/>
    <w:link w:val="4"/>
    <w:qFormat/>
    <w:uiPriority w:val="0"/>
    <w:rPr>
      <w:rFonts w:ascii="汉仪正圆 55简" w:hAnsi="汉仪正圆 55简" w:eastAsia="汉仪正圆 55简" w:cstheme="minorBidi"/>
      <w:b/>
      <w:bCs/>
      <w:color w:val="333333"/>
      <w:kern w:val="2"/>
      <w:sz w:val="28"/>
      <w:szCs w:val="28"/>
      <w:lang w:val="en-US" w:eastAsia="zh-CN" w:bidi="ar-SA"/>
    </w:rPr>
  </w:style>
  <w:style w:type="character" w:customStyle="1" w:styleId="17">
    <w:name w:val="标题 2 Char"/>
    <w:link w:val="3"/>
    <w:qFormat/>
    <w:uiPriority w:val="0"/>
    <w:rPr>
      <w:rFonts w:ascii="汉仪正圆 55简" w:hAnsi="汉仪正圆 55简" w:eastAsia="汉仪正圆 55简" w:cstheme="minorBidi"/>
      <w:b/>
      <w:bCs/>
      <w:kern w:val="2"/>
      <w:sz w:val="32"/>
      <w:szCs w:val="32"/>
      <w:lang w:val="en-US" w:eastAsia="zh-CN" w:bidi="ar-SA"/>
    </w:rPr>
  </w:style>
  <w:style w:type="character" w:customStyle="1" w:styleId="18">
    <w:name w:val="标题 1 Char"/>
    <w:link w:val="2"/>
    <w:qFormat/>
    <w:uiPriority w:val="0"/>
    <w:rPr>
      <w:rFonts w:ascii="汉仪正圆 55简" w:hAnsi="汉仪正圆 55简" w:eastAsia="汉仪正圆 55简" w:cstheme="minorBidi"/>
      <w:b/>
      <w:bCs/>
      <w:kern w:val="44"/>
      <w:sz w:val="32"/>
      <w:szCs w:val="32"/>
      <w:lang w:val="en-US" w:eastAsia="zh-CN" w:bidi="ar-SA"/>
    </w:rPr>
  </w:style>
  <w:style w:type="character" w:customStyle="1" w:styleId="19">
    <w:name w:val="标题 4 字符"/>
    <w:link w:val="5"/>
    <w:autoRedefine/>
    <w:qFormat/>
    <w:uiPriority w:val="9"/>
    <w:rPr>
      <w:rFonts w:ascii="汉仪正圆 55简" w:hAnsi="汉仪正圆 55简" w:eastAsia="汉仪正圆 55简" w:cstheme="minorBidi"/>
      <w:b/>
      <w:bCs/>
      <w:color w:val="33333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2024-09-11T11:40:00Z</dcterms:created>
  <dc:creator>孟想</dc:creator>
  <cp:lastModifiedBy>孟想</cp:lastModifiedBy>
  <dcterms:modified xsi:type="dcterms:W3CDTF">2024-09-11T11:41:00Z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7A4F8D5C19A64D6E8CD0E41076AB2D5F_11</vt:lpwstr>
  </property>
</Properties>
</file>